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50" w:rsidRDefault="007502A0" w:rsidP="00EB7F50">
      <w:pPr>
        <w:tabs>
          <w:tab w:val="left" w:pos="15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</w:t>
      </w:r>
      <w:r w:rsidR="004322A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r w:rsidR="00EB7F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:rsidR="00EB7F50" w:rsidRDefault="00EB7F50" w:rsidP="00EB7F50">
      <w:pPr>
        <w:pStyle w:val="21"/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Рішення міської ради  </w:t>
      </w:r>
    </w:p>
    <w:p w:rsidR="00EB7F50" w:rsidRDefault="00EB7F50" w:rsidP="00EB7F50">
      <w:pPr>
        <w:pStyle w:val="21"/>
        <w:spacing w:after="0" w:line="360" w:lineRule="auto"/>
        <w:rPr>
          <w:rFonts w:eastAsia="Times New Roman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</w:t>
      </w:r>
      <w:r w:rsidR="004322AA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сесі</w:t>
      </w:r>
      <w:r w:rsidR="00BF2089">
        <w:rPr>
          <w:sz w:val="28"/>
          <w:szCs w:val="28"/>
          <w:lang w:val="uk-UA"/>
        </w:rPr>
        <w:t xml:space="preserve">я 8 скликання) </w:t>
      </w:r>
      <w:r w:rsidR="00BF2089">
        <w:rPr>
          <w:sz w:val="28"/>
          <w:szCs w:val="28"/>
          <w:lang w:val="uk-UA"/>
        </w:rPr>
        <w:tab/>
      </w:r>
      <w:r w:rsidR="00BF2089">
        <w:rPr>
          <w:sz w:val="28"/>
          <w:szCs w:val="28"/>
          <w:lang w:val="uk-UA"/>
        </w:rPr>
        <w:tab/>
      </w:r>
      <w:r w:rsidR="00BF2089">
        <w:rPr>
          <w:sz w:val="28"/>
          <w:szCs w:val="28"/>
          <w:lang w:val="uk-UA"/>
        </w:rPr>
        <w:tab/>
      </w:r>
      <w:r w:rsidR="00BF2089">
        <w:rPr>
          <w:sz w:val="28"/>
          <w:szCs w:val="28"/>
          <w:lang w:val="uk-UA"/>
        </w:rPr>
        <w:tab/>
      </w:r>
      <w:r w:rsidR="00BF2089">
        <w:rPr>
          <w:sz w:val="28"/>
          <w:szCs w:val="28"/>
          <w:lang w:val="uk-UA"/>
        </w:rPr>
        <w:tab/>
      </w:r>
      <w:r w:rsidR="00BF2089">
        <w:rPr>
          <w:sz w:val="28"/>
          <w:szCs w:val="28"/>
          <w:lang w:val="uk-UA"/>
        </w:rPr>
        <w:tab/>
      </w:r>
      <w:r w:rsidR="00BF2089">
        <w:rPr>
          <w:sz w:val="28"/>
          <w:szCs w:val="28"/>
          <w:lang w:val="uk-UA"/>
        </w:rPr>
        <w:tab/>
      </w:r>
      <w:r w:rsidR="004322AA">
        <w:rPr>
          <w:sz w:val="28"/>
          <w:szCs w:val="28"/>
          <w:lang w:val="uk-UA"/>
        </w:rPr>
        <w:tab/>
      </w:r>
      <w:r w:rsidR="00BF2089">
        <w:rPr>
          <w:sz w:val="28"/>
          <w:szCs w:val="28"/>
          <w:lang w:val="uk-UA"/>
        </w:rPr>
        <w:t xml:space="preserve"> _______________</w:t>
      </w:r>
      <w:r>
        <w:rPr>
          <w:sz w:val="28"/>
          <w:szCs w:val="28"/>
          <w:lang w:val="uk-UA"/>
        </w:rPr>
        <w:t xml:space="preserve"> 2025 року №</w:t>
      </w:r>
      <w:r w:rsidR="00BF2089">
        <w:rPr>
          <w:sz w:val="28"/>
          <w:szCs w:val="28"/>
          <w:lang w:val="uk-UA"/>
        </w:rPr>
        <w:t xml:space="preserve"> </w:t>
      </w:r>
    </w:p>
    <w:p w:rsidR="00EB7F50" w:rsidRDefault="00EB7F50" w:rsidP="00EB7F50">
      <w:pPr>
        <w:tabs>
          <w:tab w:val="left" w:pos="15"/>
        </w:tabs>
        <w:spacing w:after="0" w:line="360" w:lineRule="auto"/>
        <w:jc w:val="both"/>
        <w:rPr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 Роман ГОГОЛЬ</w:t>
      </w:r>
    </w:p>
    <w:p w:rsidR="00EB7F50" w:rsidRDefault="00EB7F50" w:rsidP="00EB7F50">
      <w:pPr>
        <w:pStyle w:val="21"/>
        <w:spacing w:after="0" w:line="100" w:lineRule="atLeast"/>
        <w:ind w:left="6237"/>
        <w:rPr>
          <w:u w:val="single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pStyle w:val="a4"/>
        <w:rPr>
          <w:sz w:val="36"/>
          <w:szCs w:val="36"/>
        </w:rPr>
      </w:pPr>
      <w:r>
        <w:rPr>
          <w:sz w:val="36"/>
          <w:szCs w:val="36"/>
        </w:rPr>
        <w:t>Міська цільова Програма</w:t>
      </w:r>
    </w:p>
    <w:p w:rsidR="00EB7F50" w:rsidRPr="00BF2089" w:rsidRDefault="00EB7F50" w:rsidP="00EB7F50">
      <w:pPr>
        <w:pStyle w:val="a4"/>
        <w:rPr>
          <w:bCs/>
          <w:sz w:val="36"/>
          <w:szCs w:val="36"/>
        </w:rPr>
      </w:pPr>
      <w:r>
        <w:rPr>
          <w:sz w:val="36"/>
          <w:szCs w:val="36"/>
        </w:rPr>
        <w:t>«</w:t>
      </w:r>
      <w:r w:rsidR="00BF2089">
        <w:rPr>
          <w:sz w:val="36"/>
          <w:szCs w:val="36"/>
        </w:rPr>
        <w:t>Підтримка функціонування та діяльності Комунальної установи «Ветеранський центр»</w:t>
      </w:r>
      <w:r w:rsidR="00BF2089">
        <w:rPr>
          <w:rStyle w:val="a3"/>
          <w:b w:val="0"/>
          <w:sz w:val="36"/>
          <w:szCs w:val="36"/>
        </w:rPr>
        <w:t xml:space="preserve"> </w:t>
      </w:r>
      <w:r>
        <w:rPr>
          <w:rStyle w:val="a3"/>
          <w:b w:val="0"/>
          <w:sz w:val="36"/>
          <w:szCs w:val="36"/>
        </w:rPr>
        <w:t>Прилуцької міської ради Чернігівської області у 2025 році»</w:t>
      </w:r>
    </w:p>
    <w:p w:rsidR="00EB7F50" w:rsidRDefault="00EB7F50" w:rsidP="00EB7F50">
      <w:pPr>
        <w:pStyle w:val="a4"/>
        <w:rPr>
          <w:sz w:val="40"/>
          <w:szCs w:val="40"/>
        </w:rPr>
      </w:pPr>
    </w:p>
    <w:p w:rsidR="00EB7F50" w:rsidRDefault="00EB7F50" w:rsidP="00EB7F50">
      <w:pPr>
        <w:pStyle w:val="a4"/>
        <w:rPr>
          <w:sz w:val="40"/>
          <w:szCs w:val="40"/>
        </w:rPr>
      </w:pPr>
    </w:p>
    <w:p w:rsidR="00EB7F50" w:rsidRDefault="00BF2089" w:rsidP="00EB7F50">
      <w:pPr>
        <w:pStyle w:val="a4"/>
        <w:rPr>
          <w:rFonts w:ascii="Times New Roman" w:hAnsi="Times New Roman" w:cs="Times New Roman"/>
        </w:rPr>
      </w:pPr>
      <w:r>
        <w:t>__________</w:t>
      </w:r>
      <w:r w:rsidR="00EB7F50">
        <w:t xml:space="preserve"> 2025 року №____</w:t>
      </w:r>
    </w:p>
    <w:p w:rsidR="00EB7F50" w:rsidRDefault="00EB7F50" w:rsidP="00EB7F50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м.Прилуки</w:t>
      </w:r>
      <w:proofErr w:type="spellEnd"/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76C7" w:rsidRDefault="00D576C7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76C7" w:rsidRDefault="00D576C7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tabs>
          <w:tab w:val="left" w:pos="851"/>
        </w:tabs>
        <w:spacing w:before="100"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4135"/>
        <w:gridCol w:w="5015"/>
      </w:tblGrid>
      <w:tr w:rsidR="00EB7F50" w:rsidRPr="00A11859" w:rsidTr="005D4F6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Pr="00A11859" w:rsidRDefault="00BF2089" w:rsidP="005D4F67">
            <w:pPr>
              <w:spacing w:after="0" w:line="100" w:lineRule="atLeast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 w:rsidR="00EB7F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Прилуцької міської ради Чернігівської області</w:t>
            </w:r>
          </w:p>
        </w:tc>
      </w:tr>
      <w:tr w:rsidR="00EB7F50" w:rsidRPr="00A11859" w:rsidTr="005D4F6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 документа про розроблення Програми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Pr="00A11859" w:rsidRDefault="00EB7F50" w:rsidP="00BF2089">
            <w:pPr>
              <w:spacing w:after="0" w:line="100" w:lineRule="atLeas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</w:t>
            </w:r>
            <w:r w:rsidR="00BF20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орядження міського голови від </w:t>
            </w:r>
            <w:r w:rsidR="000A70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квіт</w:t>
            </w:r>
            <w:r w:rsidR="00BF20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ня 2025 року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A118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розробку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цільової Програми </w:t>
            </w:r>
            <w:r w:rsidRPr="00A11859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kern w:val="1"/>
                <w:sz w:val="28"/>
                <w:szCs w:val="28"/>
                <w:lang w:val="uk-UA"/>
              </w:rPr>
              <w:t>«</w:t>
            </w:r>
            <w:r w:rsidR="00BF2089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kern w:val="1"/>
                <w:sz w:val="28"/>
                <w:szCs w:val="28"/>
                <w:lang w:val="uk-UA"/>
              </w:rPr>
              <w:t>Підтримка функціонування та діяльності Комунальної установи «Ветеранський центр»</w:t>
            </w:r>
            <w:r>
              <w:rPr>
                <w:rStyle w:val="2"/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uk-UA"/>
              </w:rPr>
              <w:t xml:space="preserve"> Прилуцької міської ради Чернігівської області </w:t>
            </w:r>
            <w:r w:rsidR="00BF2089">
              <w:rPr>
                <w:rStyle w:val="2"/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uk-UA"/>
              </w:rPr>
              <w:t>на 2025 рік</w:t>
            </w:r>
            <w:r w:rsidRPr="00A11859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kern w:val="1"/>
                <w:sz w:val="28"/>
                <w:szCs w:val="28"/>
                <w:lang w:val="uk-UA"/>
              </w:rPr>
              <w:t>»</w:t>
            </w:r>
          </w:p>
        </w:tc>
      </w:tr>
      <w:tr w:rsidR="00EB7F50" w:rsidRPr="00A11859" w:rsidTr="005D4F6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Pr="00A11859" w:rsidRDefault="000A70F7" w:rsidP="005D4F67">
            <w:pPr>
              <w:spacing w:after="0" w:line="100" w:lineRule="atLeast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Прилуцької міської ради Чернігівської області</w:t>
            </w:r>
          </w:p>
        </w:tc>
      </w:tr>
      <w:tr w:rsidR="00EB7F50" w:rsidRPr="00A11859" w:rsidTr="005D4F6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Pr="00344F1B" w:rsidRDefault="00344F1B" w:rsidP="005D4F6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Прилуцької міської ради Чернігівської області</w:t>
            </w:r>
          </w:p>
        </w:tc>
      </w:tr>
      <w:tr w:rsidR="00EB7F50" w:rsidTr="005D4F6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344F1B" w:rsidP="005D4F67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Прилуцької міської ради Чернігівської області</w:t>
            </w:r>
          </w:p>
        </w:tc>
      </w:tr>
      <w:tr w:rsidR="00EB7F50" w:rsidTr="005D4F6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344F1B" w:rsidP="005D4F67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Прилуцької міської ради Чернігівської області</w:t>
            </w:r>
          </w:p>
        </w:tc>
      </w:tr>
      <w:tr w:rsidR="00EB7F50" w:rsidTr="005D4F67">
        <w:trPr>
          <w:trHeight w:val="2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</w:tr>
      <w:tr w:rsidR="00EB7F50" w:rsidTr="005D4F67">
        <w:trPr>
          <w:trHeight w:val="2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Бюджет Прилуцької міської територіальної громади </w:t>
            </w:r>
          </w:p>
          <w:p w:rsidR="00344F1B" w:rsidRDefault="00344F1B" w:rsidP="005D4F67">
            <w:pPr>
              <w:spacing w:after="0" w:line="100" w:lineRule="atLeast"/>
              <w:jc w:val="both"/>
            </w:pPr>
            <w:r w:rsidRPr="0034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Прилуцької міської ради Чернігівської області</w:t>
            </w:r>
          </w:p>
        </w:tc>
      </w:tr>
      <w:tr w:rsidR="00EB7F50" w:rsidTr="005D4F6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F50" w:rsidRDefault="000A70F7" w:rsidP="005D4F67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 00</w:t>
            </w:r>
            <w:r w:rsidR="00EB7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0 000,00 грн</w:t>
            </w:r>
          </w:p>
        </w:tc>
      </w:tr>
      <w:tr w:rsidR="00EB7F50" w:rsidTr="005D4F6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коштів міського бюджету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F50" w:rsidRDefault="000A70F7" w:rsidP="000A70F7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3 0</w:t>
            </w:r>
            <w:r w:rsidR="00EB7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00 000,00 грн</w:t>
            </w:r>
          </w:p>
        </w:tc>
      </w:tr>
      <w:tr w:rsidR="00EB7F50" w:rsidTr="005D4F6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0,00 грн</w:t>
            </w:r>
          </w:p>
        </w:tc>
      </w:tr>
    </w:tbl>
    <w:p w:rsidR="00EB7F50" w:rsidRPr="00E86628" w:rsidRDefault="00EB7F50" w:rsidP="00EB7F50">
      <w:pPr>
        <w:spacing w:after="0" w:line="100" w:lineRule="atLeast"/>
        <w:rPr>
          <w:lang w:val="uk-UA"/>
        </w:rPr>
      </w:pPr>
    </w:p>
    <w:p w:rsidR="00EB7F50" w:rsidRPr="001906C4" w:rsidRDefault="00EB7F50" w:rsidP="00EB7F50">
      <w:pPr>
        <w:spacing w:after="0" w:line="100" w:lineRule="atLeast"/>
        <w:rPr>
          <w:lang w:val="uk-UA"/>
        </w:rPr>
      </w:pPr>
    </w:p>
    <w:p w:rsidR="00EB7F50" w:rsidRDefault="00EB7F50" w:rsidP="00EB7F5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Визначення  проблеми, на  розв’язання якої спрямована Програма</w:t>
      </w:r>
    </w:p>
    <w:p w:rsidR="00EB7F50" w:rsidRDefault="00EB7F50" w:rsidP="00EB7F5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8B281C" w:rsidRPr="008B281C" w:rsidRDefault="00EB7F50" w:rsidP="008B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викликом</w:t>
      </w:r>
      <w:proofErr w:type="spellEnd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івнів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зростаючої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пільгової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якісного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рамках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місцевої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достатнього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ресурсу для </w:t>
      </w:r>
      <w:proofErr w:type="spellStart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</w:t>
      </w:r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льної</w:t>
      </w:r>
      <w:proofErr w:type="spellEnd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формальної</w:t>
      </w:r>
      <w:proofErr w:type="spellEnd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="008B281C"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81C" w:rsidRPr="008B281C" w:rsidRDefault="008B281C" w:rsidP="008B28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ускладнений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економічною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кризою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соціальною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нестабільністю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не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травматичним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психіки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чином,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екстремальної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ризиком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стикається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серйозними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викликами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такими як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непотрібності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нерозуміння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81C" w:rsidRPr="008B281C" w:rsidRDefault="008B281C" w:rsidP="008B28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нестача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підвищує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стресових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розладів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Недостатній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чинником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формуванні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посттравматичного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стресового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81C" w:rsidRPr="008B281C" w:rsidRDefault="008B281C" w:rsidP="008B28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мирного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ресоціалізація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довоєнних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суспільному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елементом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фізична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здоров’я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пережили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бойовий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нормальний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соціалізації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81C" w:rsidRPr="008B281C" w:rsidRDefault="008B281C" w:rsidP="008B28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механізмів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дієвої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ветеранської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виникла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 в 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фінансової підтримки для функціонування та діяльності </w:t>
      </w:r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омунально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установи</w:t>
      </w:r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Ветеранський</w:t>
      </w:r>
      <w:proofErr w:type="spellEnd"/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центр» Прилуцької міської</w:t>
      </w:r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Pr="008B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F50" w:rsidRDefault="008B281C" w:rsidP="00EB7F50">
      <w:pPr>
        <w:pStyle w:val="a4"/>
      </w:pPr>
      <w:r>
        <w:rPr>
          <w:rFonts w:ascii="Times New Roman" w:hAnsi="Times New Roman" w:cs="Times New Roman"/>
          <w:lang w:eastAsia="ru-RU"/>
        </w:rPr>
        <w:t xml:space="preserve">         Міська цільова </w:t>
      </w:r>
      <w:r w:rsidRPr="008B281C">
        <w:rPr>
          <w:rFonts w:ascii="Times New Roman" w:hAnsi="Times New Roman" w:cs="Times New Roman"/>
          <w:color w:val="auto"/>
          <w:lang w:eastAsia="ru-RU"/>
        </w:rPr>
        <w:t xml:space="preserve">Програма </w:t>
      </w:r>
      <w:r w:rsidRPr="008B281C">
        <w:t>«Підтримка функціонування та діяльності Комунальної установи «Ветеранський центр»</w:t>
      </w:r>
      <w:r w:rsidRPr="008B281C">
        <w:rPr>
          <w:rStyle w:val="a3"/>
          <w:b w:val="0"/>
        </w:rPr>
        <w:t xml:space="preserve"> Прилуцької міської ради Чернігівської області у 2025 році»</w:t>
      </w:r>
      <w:r w:rsidRPr="008B281C">
        <w:rPr>
          <w:rFonts w:ascii="Times New Roman" w:hAnsi="Times New Roman" w:cs="Times New Roman"/>
          <w:lang w:eastAsia="ru-RU"/>
        </w:rPr>
        <w:t xml:space="preserve"> </w:t>
      </w:r>
      <w:r w:rsidRPr="008B281C">
        <w:rPr>
          <w:rFonts w:ascii="Times New Roman" w:hAnsi="Times New Roman" w:cs="Times New Roman"/>
          <w:color w:val="auto"/>
          <w:lang w:eastAsia="ru-RU"/>
        </w:rPr>
        <w:t xml:space="preserve">(далі – Програма) розроблена у відповідності до вимог </w:t>
      </w:r>
      <w:r w:rsidR="000E6021">
        <w:t>Указу През</w:t>
      </w:r>
      <w:r w:rsidR="00384D0A" w:rsidRPr="00384D0A">
        <w:t xml:space="preserve"> </w:t>
      </w:r>
      <w:r w:rsidR="00384D0A">
        <w:t>Указу Президента України від 22.08.2024 року № 512/2024</w:t>
      </w:r>
      <w:r w:rsidR="00384D0A" w:rsidRPr="00BB7F4E">
        <w:t xml:space="preserve"> «</w:t>
      </w:r>
      <w:r w:rsidR="00384D0A">
        <w:t>Про невідкладні заходи щодо підтримки ветеранів війни, членів сімей загиблих (померлих) Захисників і Захисниць України</w:t>
      </w:r>
      <w:r w:rsidR="00384D0A" w:rsidRPr="00BB7F4E">
        <w:t>»,</w:t>
      </w:r>
      <w:r w:rsidR="000E6021" w:rsidRPr="00BB7F4E">
        <w:t xml:space="preserve"> </w:t>
      </w:r>
      <w:r w:rsidRPr="008B281C">
        <w:rPr>
          <w:rFonts w:ascii="Times New Roman" w:hAnsi="Times New Roman" w:cs="Times New Roman"/>
          <w:color w:val="auto"/>
          <w:lang w:eastAsia="ru-RU"/>
        </w:rPr>
        <w:t>Методичних рекомендацій щодо створення та функціонування ветеранських просторів, затверджених наказом Міністерства у справах ветеранів України від 05.06.2024 № 168</w:t>
      </w:r>
      <w:r w:rsidR="000E6021">
        <w:rPr>
          <w:rFonts w:ascii="Times New Roman" w:hAnsi="Times New Roman" w:cs="Times New Roman"/>
          <w:color w:val="auto"/>
          <w:lang w:eastAsia="ru-RU"/>
        </w:rPr>
        <w:t>.</w:t>
      </w:r>
      <w:r w:rsidR="00EB7F50">
        <w:tab/>
      </w:r>
      <w:r w:rsidR="00EB7F50">
        <w:tab/>
      </w:r>
      <w:r w:rsidR="00EB7F50">
        <w:tab/>
      </w:r>
    </w:p>
    <w:p w:rsidR="00EB7F50" w:rsidRDefault="00EB7F50" w:rsidP="00EB7F50">
      <w:pPr>
        <w:pStyle w:val="a4"/>
        <w:ind w:firstLine="708"/>
      </w:pPr>
      <w:r>
        <w:t>У відповідності до статті 91 Бюджетного Кодексу та статті 61 Закону України “Про місцеве самоврядування в Україні” органи місцевого самоврядування мають право самостійно визначати напрями використання бюджетних коштів відповідно до законодавства України, в тому числі на фінансування інших програм, пов’язаних з виконанням повноважень, затверджених  відповідною місцевою радою.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D0A">
        <w:t xml:space="preserve">Міська цільова </w:t>
      </w:r>
      <w:r>
        <w:t>Програма</w:t>
      </w:r>
      <w:r w:rsidR="00384D0A">
        <w:t xml:space="preserve"> </w:t>
      </w:r>
      <w:r w:rsidR="00384D0A" w:rsidRPr="008B281C">
        <w:t>«Підтримка функціонування та діяльності Комунальної установи «Ветеранський центр»</w:t>
      </w:r>
      <w:r w:rsidR="00384D0A" w:rsidRPr="008B281C">
        <w:rPr>
          <w:rStyle w:val="a3"/>
          <w:b w:val="0"/>
        </w:rPr>
        <w:t xml:space="preserve"> Прилуцької міської ради Чернігівської області у 2025 році»</w:t>
      </w:r>
      <w:r>
        <w:t xml:space="preserve">, розроблена на виконання та з дотриманням вимог Законів України “Про </w:t>
      </w:r>
      <w:r>
        <w:rPr>
          <w:rFonts w:ascii="Times New Roman" w:hAnsi="Times New Roman" w:cs="Times New Roman"/>
        </w:rPr>
        <w:t>Державний бюджет України на 2025 рік</w:t>
      </w:r>
      <w:r>
        <w:t>”</w:t>
      </w:r>
      <w:r>
        <w:rPr>
          <w:rFonts w:ascii="Calibri" w:hAnsi="Calibri" w:cs="Calibri"/>
        </w:rPr>
        <w:t xml:space="preserve">, </w:t>
      </w:r>
      <w:r>
        <w:t>“Про місцеве самоврядування України”, “Про ціни і ціноутворення”, “Про засади державної регуляторної політики у сфері господарської діяльності”, “Про житлово-комунальні послуги” та Бюджетного кодексу України.</w:t>
      </w:r>
    </w:p>
    <w:p w:rsidR="00EF219A" w:rsidRDefault="00EF219A" w:rsidP="00EB7F50">
      <w:pPr>
        <w:pStyle w:val="a4"/>
        <w:ind w:firstLine="708"/>
      </w:pPr>
    </w:p>
    <w:p w:rsidR="00EF219A" w:rsidRDefault="00EF219A" w:rsidP="00EB7F50">
      <w:pPr>
        <w:pStyle w:val="a4"/>
        <w:ind w:firstLine="708"/>
      </w:pPr>
    </w:p>
    <w:p w:rsidR="00EB7F50" w:rsidRDefault="00EB7F50" w:rsidP="00EE6C2E">
      <w:pPr>
        <w:pStyle w:val="a4"/>
        <w:rPr>
          <w:sz w:val="16"/>
          <w:szCs w:val="16"/>
        </w:rPr>
      </w:pPr>
    </w:p>
    <w:p w:rsidR="00EB7F50" w:rsidRDefault="00EB7F50" w:rsidP="00EB7F50">
      <w:pPr>
        <w:pStyle w:val="a4"/>
        <w:jc w:val="center"/>
      </w:pPr>
      <w:r>
        <w:rPr>
          <w:b/>
          <w:bCs/>
        </w:rPr>
        <w:lastRenderedPageBreak/>
        <w:t>3.  Визначення мети Програми</w:t>
      </w:r>
    </w:p>
    <w:p w:rsidR="00EB7F50" w:rsidRDefault="00EB7F50" w:rsidP="00EB7F50">
      <w:pPr>
        <w:pStyle w:val="a4"/>
      </w:pPr>
      <w:r>
        <w:tab/>
      </w:r>
    </w:p>
    <w:p w:rsidR="00EB7F50" w:rsidRDefault="00EB7F50" w:rsidP="00EB7F50">
      <w:pPr>
        <w:pStyle w:val="a4"/>
      </w:pPr>
      <w:r>
        <w:tab/>
        <w:t>Прийняття даної Програми має за мету:</w:t>
      </w:r>
    </w:p>
    <w:p w:rsidR="00D0256E" w:rsidRDefault="00EB7F50" w:rsidP="00EB7F50">
      <w:pPr>
        <w:pStyle w:val="a4"/>
        <w:rPr>
          <w:rFonts w:ascii="Times New Roman" w:hAnsi="Times New Roman" w:cs="Times New Roman"/>
        </w:rPr>
      </w:pPr>
      <w:r>
        <w:tab/>
        <w:t>- виділення з бюджету Прилуцької міської територіальної гро</w:t>
      </w:r>
      <w:r w:rsidR="00174623">
        <w:t xml:space="preserve">мади коштів для </w:t>
      </w:r>
      <w:r w:rsidR="00D0256E">
        <w:rPr>
          <w:rFonts w:ascii="Times New Roman" w:hAnsi="Times New Roman" w:cs="Times New Roman"/>
        </w:rPr>
        <w:t>підтримки функціонування та діяльності Комунальної установи «Ветеранський центр» Прилуцької міської ради Чернігівської області;</w:t>
      </w:r>
    </w:p>
    <w:p w:rsidR="00EB7F50" w:rsidRDefault="00174623" w:rsidP="00EB7F50">
      <w:pPr>
        <w:pStyle w:val="a4"/>
        <w:rPr>
          <w:sz w:val="16"/>
          <w:szCs w:val="16"/>
        </w:rPr>
      </w:pPr>
      <w:r>
        <w:tab/>
      </w:r>
    </w:p>
    <w:p w:rsidR="00EB7F50" w:rsidRDefault="00EB7F50" w:rsidP="00EE6C2E">
      <w:pPr>
        <w:pStyle w:val="a4"/>
        <w:rPr>
          <w:sz w:val="16"/>
          <w:szCs w:val="16"/>
        </w:rPr>
      </w:pPr>
    </w:p>
    <w:p w:rsidR="00EB7F50" w:rsidRDefault="00EB7F50" w:rsidP="00EB7F50">
      <w:pPr>
        <w:pStyle w:val="a4"/>
        <w:jc w:val="center"/>
        <w:rPr>
          <w:b/>
          <w:bCs/>
        </w:rPr>
      </w:pPr>
      <w:r>
        <w:rPr>
          <w:b/>
          <w:bCs/>
        </w:rPr>
        <w:t>4.  Обґрунтування шляхів і засобів розв’язання проблеми,</w:t>
      </w:r>
    </w:p>
    <w:p w:rsidR="00EB7F50" w:rsidRDefault="00EB7F50" w:rsidP="00EB7F50">
      <w:pPr>
        <w:pStyle w:val="a4"/>
        <w:jc w:val="center"/>
      </w:pPr>
      <w:r>
        <w:rPr>
          <w:b/>
          <w:bCs/>
        </w:rPr>
        <w:tab/>
        <w:t>обсягів та джерел фінансування</w:t>
      </w:r>
    </w:p>
    <w:p w:rsidR="00EB7F50" w:rsidRDefault="00EB7F50" w:rsidP="00EB7F50">
      <w:pPr>
        <w:pStyle w:val="a4"/>
      </w:pPr>
      <w:r>
        <w:tab/>
      </w:r>
    </w:p>
    <w:p w:rsidR="006F716E" w:rsidRDefault="006F716E" w:rsidP="00EB7F50">
      <w:pPr>
        <w:pStyle w:val="a4"/>
      </w:pPr>
      <w:r>
        <w:tab/>
        <w:t>В</w:t>
      </w:r>
      <w:r w:rsidR="00EB7F50">
        <w:t>ирішення проблеми пропонується здійснити шляхом прийняття рішення міської ради</w:t>
      </w:r>
      <w:r>
        <w:t xml:space="preserve"> «</w:t>
      </w:r>
      <w:r w:rsidR="00EB7F50">
        <w:t xml:space="preserve">Про затвердження </w:t>
      </w:r>
      <w:r w:rsidR="00EB7F50">
        <w:rPr>
          <w:rFonts w:ascii="Times New Roman" w:hAnsi="Times New Roman" w:cs="Times New Roman"/>
        </w:rPr>
        <w:t>міської</w:t>
      </w:r>
      <w:r w:rsidR="00EB7F50">
        <w:t xml:space="preserve"> цільов</w:t>
      </w:r>
      <w:r w:rsidR="00EB7F50">
        <w:rPr>
          <w:rFonts w:ascii="Calibri" w:hAnsi="Calibri" w:cs="Calibri"/>
        </w:rPr>
        <w:t>ої</w:t>
      </w:r>
      <w:r w:rsidR="00EB7F50">
        <w:t xml:space="preserve"> Програми</w:t>
      </w:r>
      <w:r>
        <w:t xml:space="preserve"> </w:t>
      </w:r>
      <w:r w:rsidRPr="008B281C">
        <w:t>«Підтримка функціонування та діяльності Комунальної установи «Ветеранський центр»</w:t>
      </w:r>
      <w:r w:rsidRPr="008B281C">
        <w:rPr>
          <w:rStyle w:val="a3"/>
          <w:b w:val="0"/>
        </w:rPr>
        <w:t xml:space="preserve"> Прилуцької міської ради Чернігівської області у 2025 році»</w:t>
      </w:r>
      <w:r>
        <w:rPr>
          <w:rStyle w:val="a3"/>
          <w:b w:val="0"/>
        </w:rPr>
        <w:t>.</w:t>
      </w:r>
      <w:r w:rsidR="00EB7F50">
        <w:tab/>
      </w:r>
    </w:p>
    <w:p w:rsidR="00EB7F50" w:rsidRDefault="006F716E" w:rsidP="00EB7F50">
      <w:pPr>
        <w:pStyle w:val="a4"/>
      </w:pPr>
      <w:r>
        <w:t xml:space="preserve">         </w:t>
      </w:r>
      <w:r w:rsidR="00EB7F50">
        <w:t>Фінансування  Програми  здійснюється   за рахунок коштів бюджету Прилуцької міської  територіальної громади.</w:t>
      </w:r>
    </w:p>
    <w:p w:rsidR="00EB7F50" w:rsidRDefault="00EB7F50" w:rsidP="00EB7F50">
      <w:pPr>
        <w:pStyle w:val="a4"/>
      </w:pPr>
      <w:r>
        <w:tab/>
        <w:t xml:space="preserve">Фактична </w:t>
      </w:r>
      <w:r>
        <w:rPr>
          <w:rFonts w:ascii="Times New Roman" w:hAnsi="Times New Roman" w:cs="Times New Roman"/>
        </w:rPr>
        <w:t>фінансова підтримка</w:t>
      </w:r>
      <w:r>
        <w:t xml:space="preserve"> проводиться відповід</w:t>
      </w:r>
      <w:r w:rsidR="00174623">
        <w:t xml:space="preserve">но до наданого фінансовим управлінням </w:t>
      </w:r>
      <w:r w:rsidR="006F716E">
        <w:t xml:space="preserve">Прилуцької </w:t>
      </w:r>
      <w:r w:rsidR="00174623">
        <w:t>міської ради розрахунків</w:t>
      </w:r>
      <w:r>
        <w:t xml:space="preserve"> в межах фінансових можливостей бюджету Прилуцької міської  територіальної громади.</w:t>
      </w:r>
    </w:p>
    <w:p w:rsidR="00EB7F50" w:rsidRDefault="00EB7F50" w:rsidP="00EB7F50">
      <w:pPr>
        <w:pStyle w:val="a4"/>
      </w:pPr>
      <w:r>
        <w:tab/>
        <w:t xml:space="preserve">Головним розпорядником коштів на виконання Програми є управління </w:t>
      </w:r>
      <w:r w:rsidR="00174623">
        <w:t>соціального захисту населення</w:t>
      </w:r>
      <w:r>
        <w:t xml:space="preserve"> Прилуцької міської ради.</w:t>
      </w:r>
    </w:p>
    <w:p w:rsidR="00EB7F50" w:rsidRDefault="00EB7F50" w:rsidP="00EB7F50">
      <w:pPr>
        <w:pStyle w:val="a4"/>
      </w:pPr>
      <w:r>
        <w:tab/>
        <w:t>Виконавцем програми є</w:t>
      </w:r>
      <w:r w:rsidR="00174623">
        <w:t xml:space="preserve"> фінансове управління Прилуцької міської ради</w:t>
      </w:r>
      <w:r>
        <w:t xml:space="preserve">. </w:t>
      </w:r>
    </w:p>
    <w:p w:rsidR="00174623" w:rsidRPr="00D54188" w:rsidRDefault="00174623" w:rsidP="00EB7F50">
      <w:pPr>
        <w:pStyle w:val="a4"/>
        <w:rPr>
          <w:rFonts w:ascii="Times New Roman" w:hAnsi="Times New Roman" w:cs="Times New Roman"/>
        </w:rPr>
      </w:pPr>
    </w:p>
    <w:p w:rsidR="00EB7F50" w:rsidRDefault="00EB7F50" w:rsidP="00EB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 Строки виконання Програми</w:t>
      </w:r>
    </w:p>
    <w:p w:rsidR="00EB7F50" w:rsidRDefault="00EB7F50" w:rsidP="00EB7F5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розрахована на 2025 рік.</w:t>
      </w:r>
    </w:p>
    <w:p w:rsidR="00174623" w:rsidRDefault="00174623" w:rsidP="00EB7F5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B7F50" w:rsidRDefault="00EB7F50" w:rsidP="00EB7F50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6. Перелік завдань Програми та результативні показники </w:t>
      </w:r>
    </w:p>
    <w:tbl>
      <w:tblPr>
        <w:tblW w:w="0" w:type="auto"/>
        <w:tblInd w:w="7" w:type="dxa"/>
        <w:tblLayout w:type="fixed"/>
        <w:tblLook w:val="0000"/>
      </w:tblPr>
      <w:tblGrid>
        <w:gridCol w:w="630"/>
        <w:gridCol w:w="5415"/>
        <w:gridCol w:w="3775"/>
      </w:tblGrid>
      <w:tr w:rsidR="00EB7F50" w:rsidTr="005D4F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обсяг фінансування, грн</w:t>
            </w:r>
          </w:p>
        </w:tc>
      </w:tr>
      <w:tr w:rsidR="00EB7F50" w:rsidTr="005D4F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6F71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Фінансова підтримка </w:t>
            </w:r>
            <w:r w:rsidR="008C35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функціонування та діяльності </w:t>
            </w:r>
            <w:r w:rsidR="006F71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Комунальної установи «Ветеранський центр» Прилуцької міської ради Чернігівської області на 2025 рік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F50" w:rsidRDefault="006F716E" w:rsidP="005D4F6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3 0</w:t>
            </w:r>
            <w:r w:rsidR="00EB7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00 000,00 </w:t>
            </w:r>
          </w:p>
        </w:tc>
      </w:tr>
    </w:tbl>
    <w:p w:rsidR="00EB7F50" w:rsidRDefault="00EB7F50" w:rsidP="00EB7F50">
      <w:pPr>
        <w:spacing w:after="0"/>
        <w:ind w:right="12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7F50" w:rsidRDefault="00EB7F50" w:rsidP="00EB7F50">
      <w:pPr>
        <w:spacing w:after="0"/>
        <w:ind w:right="1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7. Напрями діяльності та заходи Програми</w:t>
      </w:r>
    </w:p>
    <w:p w:rsidR="00EB7F50" w:rsidRDefault="00EB7F50" w:rsidP="00EB7F50">
      <w:pPr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фінансової підтримки </w:t>
      </w:r>
      <w:r w:rsidR="00BE0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0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установі «Ветеранський центр»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Прилуцької міської ради </w:t>
      </w:r>
      <w:r w:rsidR="00BE0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сприятиме забезпеченню стабільної та надійної </w:t>
      </w:r>
      <w:r w:rsidR="00BE0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роботи даної установи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B7F50" w:rsidRDefault="00EB7F50" w:rsidP="00EB7F50">
      <w:pPr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Фінансова підтримка спрямовується на виконання наступних завдань:</w:t>
      </w:r>
    </w:p>
    <w:p w:rsidR="00EB7F50" w:rsidRDefault="00EB7F50" w:rsidP="00EB7F50">
      <w:pPr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виконання зобов’язань з оплати вартості спожитих енергоносіїв;</w:t>
      </w:r>
    </w:p>
    <w:p w:rsidR="009966CE" w:rsidRDefault="00174623" w:rsidP="00EB7F50">
      <w:pPr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-виплата заробітної плати з нарахуваннями працівникам КУ «Ветеранський центр» Прилуцької міської ради Чернігівської області;</w:t>
      </w:r>
    </w:p>
    <w:p w:rsidR="00174623" w:rsidRDefault="00174623" w:rsidP="00174623">
      <w:pPr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E03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оплата видатків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утримання КУ «Ветеранський центр» Прилуцької міської ради Чернігівської області.</w:t>
      </w:r>
    </w:p>
    <w:p w:rsidR="00BE031C" w:rsidRDefault="00BE031C" w:rsidP="00174623">
      <w:pPr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74623" w:rsidRDefault="00174623" w:rsidP="00EB7F50">
      <w:pPr>
        <w:autoSpaceDE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pStyle w:val="22"/>
        <w:spacing w:after="0" w:line="276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даної програми здійснюються за рахунок коштів бюджету Прилуцької міської територіальної громади.</w:t>
      </w:r>
    </w:p>
    <w:tbl>
      <w:tblPr>
        <w:tblW w:w="9755" w:type="dxa"/>
        <w:tblInd w:w="77" w:type="dxa"/>
        <w:tblLayout w:type="fixed"/>
        <w:tblLook w:val="0000"/>
      </w:tblPr>
      <w:tblGrid>
        <w:gridCol w:w="585"/>
        <w:gridCol w:w="1230"/>
        <w:gridCol w:w="1920"/>
        <w:gridCol w:w="1080"/>
        <w:gridCol w:w="1245"/>
        <w:gridCol w:w="1245"/>
        <w:gridCol w:w="1035"/>
        <w:gridCol w:w="1415"/>
      </w:tblGrid>
      <w:tr w:rsidR="00EB7F50" w:rsidTr="005C604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Напрямки діяльності (пріоритетні завдання)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Строки виконання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Орієнтовний обсяг фінансування, тис. грн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Очікуваний результат</w:t>
            </w:r>
          </w:p>
        </w:tc>
      </w:tr>
      <w:tr w:rsidR="005C604C" w:rsidTr="009143B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Default="005C604C" w:rsidP="005D4F67">
            <w:pPr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Default="005C604C" w:rsidP="005D4F6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  <w:t>Фінансова підтримка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Default="005C604C" w:rsidP="005D4F67">
            <w:pPr>
              <w:tabs>
                <w:tab w:val="left" w:pos="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uk-UA" w:eastAsia="hi-IN" w:bidi="hi-IN"/>
              </w:rPr>
              <w:t>Виконання зобов’язань з оплати вартості спожитих енергоносіїв</w:t>
            </w:r>
          </w:p>
          <w:p w:rsidR="005C604C" w:rsidRDefault="005C604C" w:rsidP="005D4F67">
            <w:pPr>
              <w:tabs>
                <w:tab w:val="left" w:pos="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  <w:t>2025 рік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Default="005C604C" w:rsidP="005D4F67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  <w:t xml:space="preserve">Фінансове управління Прилуцької міської ради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  <w:t>Бюджет Прилуцької міської територіальної громади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604C" w:rsidRDefault="005C604C" w:rsidP="00CD6E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lang w:val="uk-UA" w:eastAsia="hi-IN" w:bidi="hi-IN"/>
              </w:rPr>
              <w:t>3000,00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4C" w:rsidRDefault="005C604C" w:rsidP="005D4F67">
            <w:pPr>
              <w:tabs>
                <w:tab w:val="left" w:pos="0"/>
              </w:tabs>
              <w:autoSpaceDE w:val="0"/>
              <w:snapToGrid w:val="0"/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uk-UA" w:eastAsia="hi-IN" w:bidi="hi-IN"/>
              </w:rPr>
              <w:t>Виконання зобов’язань з оплати вартості спожитих енергоносіїв</w:t>
            </w:r>
          </w:p>
        </w:tc>
      </w:tr>
      <w:tr w:rsidR="005C604C" w:rsidRPr="00F76CBD" w:rsidTr="00630BA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Default="005C604C" w:rsidP="005D4F6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  <w:t>Фінансова підтримка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иплата заробітної плати з нарахуваннями працівникам КУ «Ветеранський центр» Прилуцької міської ради Чернігівської області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  <w:t>2025 рік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  <w:t>Фінансове управління Прилуцької міської ради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  <w:t>Бюджет Прилуцької міської територіальної громади</w:t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lang w:val="uk-UA" w:eastAsia="hi-IN" w:bidi="hi-I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4C" w:rsidRPr="00F76CBD" w:rsidRDefault="00CF7BB7" w:rsidP="005D4F67">
            <w:pPr>
              <w:tabs>
                <w:tab w:val="left" w:pos="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иплата заробітної плати з нарахуваннями працівникам КУ «Ветеранський центр» Прилуцької міської ради Чернігівської області</w:t>
            </w:r>
          </w:p>
        </w:tc>
      </w:tr>
      <w:tr w:rsidR="005C604C" w:rsidRPr="00F76CBD" w:rsidTr="005C604C">
        <w:trPr>
          <w:trHeight w:val="2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604C" w:rsidRDefault="005C604C" w:rsidP="005D4F6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604C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  <w:t>Фінансова підтримка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плата видатків на утримання КУ «Ветеранський центр» Прилуцької міської ради Чернігівської області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  <w:t>2025 рік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  <w:t>Фінансове управління Прилуцької міської ради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  <w:lang w:val="uk-UA" w:eastAsia="hi-IN" w:bidi="hi-IN"/>
              </w:rPr>
              <w:t>Бюджет Прилуцької міської територіальної громади</w:t>
            </w: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604C" w:rsidRPr="00F76CBD" w:rsidRDefault="005C604C" w:rsidP="005D4F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lang w:val="uk-UA" w:eastAsia="hi-IN" w:bidi="hi-I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4C" w:rsidRPr="00F76CBD" w:rsidRDefault="00CF7BB7" w:rsidP="005D4F67">
            <w:pPr>
              <w:tabs>
                <w:tab w:val="left" w:pos="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плата видатків на утримання КУ «Ветеранський центр» Прилуцької міської ради Чернігівської області</w:t>
            </w:r>
          </w:p>
        </w:tc>
      </w:tr>
    </w:tbl>
    <w:p w:rsidR="00300292" w:rsidRDefault="00300292" w:rsidP="00EB7F50">
      <w:pPr>
        <w:pStyle w:val="a8"/>
        <w:jc w:val="center"/>
        <w:rPr>
          <w:b/>
          <w:bCs/>
          <w:sz w:val="28"/>
          <w:szCs w:val="28"/>
        </w:rPr>
      </w:pPr>
    </w:p>
    <w:p w:rsidR="00300292" w:rsidRDefault="00300292" w:rsidP="00EB7F50">
      <w:pPr>
        <w:pStyle w:val="a8"/>
        <w:jc w:val="center"/>
        <w:rPr>
          <w:b/>
          <w:bCs/>
          <w:sz w:val="28"/>
          <w:szCs w:val="28"/>
        </w:rPr>
      </w:pPr>
    </w:p>
    <w:p w:rsidR="00300292" w:rsidRDefault="00300292" w:rsidP="00EB7F50">
      <w:pPr>
        <w:pStyle w:val="a8"/>
        <w:jc w:val="center"/>
        <w:rPr>
          <w:b/>
          <w:bCs/>
          <w:sz w:val="28"/>
          <w:szCs w:val="28"/>
        </w:rPr>
      </w:pPr>
    </w:p>
    <w:p w:rsidR="00300292" w:rsidRDefault="00300292" w:rsidP="00EB7F50">
      <w:pPr>
        <w:pStyle w:val="a8"/>
        <w:jc w:val="center"/>
        <w:rPr>
          <w:b/>
          <w:bCs/>
          <w:sz w:val="28"/>
          <w:szCs w:val="28"/>
        </w:rPr>
      </w:pPr>
    </w:p>
    <w:p w:rsidR="00EB7F50" w:rsidRDefault="00EB7F50" w:rsidP="00EB7F50">
      <w:pPr>
        <w:pStyle w:val="a8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Ресурсне забезпечення Програми</w:t>
      </w:r>
    </w:p>
    <w:p w:rsidR="00EB7F50" w:rsidRDefault="00EB7F50" w:rsidP="00EB7F50">
      <w:pPr>
        <w:pStyle w:val="a8"/>
        <w:jc w:val="right"/>
      </w:pPr>
      <w:r>
        <w:t>тис. грн.</w:t>
      </w:r>
    </w:p>
    <w:tbl>
      <w:tblPr>
        <w:tblW w:w="0" w:type="auto"/>
        <w:tblInd w:w="-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5"/>
        <w:gridCol w:w="3825"/>
        <w:gridCol w:w="2416"/>
      </w:tblGrid>
      <w:tr w:rsidR="00EB7F50" w:rsidTr="005D4F67"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pStyle w:val="a8"/>
            </w:pPr>
            <w:r>
              <w:t>Обсяг коштів, які пропонується залучити на виконання програми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pStyle w:val="a8"/>
            </w:pPr>
            <w:r>
              <w:t>Етапи виконання програми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pStyle w:val="a8"/>
            </w:pPr>
            <w:r>
              <w:t>Усього витрат на виконання програми</w:t>
            </w:r>
          </w:p>
        </w:tc>
      </w:tr>
      <w:tr w:rsidR="00EB7F50" w:rsidTr="005D4F67"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pStyle w:val="a8"/>
              <w:snapToGrid w:val="0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2025 рік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F50" w:rsidRDefault="00EB7F50" w:rsidP="005D4F67">
            <w:pPr>
              <w:pStyle w:val="a8"/>
              <w:snapToGrid w:val="0"/>
            </w:pPr>
          </w:p>
        </w:tc>
      </w:tr>
      <w:tr w:rsidR="00EB7F50" w:rsidTr="005D4F6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Обсяг ресурсів, усього, у тому числі: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9439FC" w:rsidP="009439FC">
            <w:pPr>
              <w:pStyle w:val="a8"/>
            </w:pPr>
            <w:r>
              <w:t>30</w:t>
            </w:r>
            <w:r w:rsidR="00EB7F50">
              <w:t>00,00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9439FC" w:rsidP="005D4F67">
            <w:pPr>
              <w:pStyle w:val="a8"/>
            </w:pPr>
            <w:r>
              <w:t>30</w:t>
            </w:r>
            <w:r w:rsidR="00EB7F50">
              <w:t>00,00</w:t>
            </w:r>
          </w:p>
        </w:tc>
      </w:tr>
      <w:tr w:rsidR="00EB7F50" w:rsidTr="005D4F6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державний бюджет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0,00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0,00</w:t>
            </w:r>
          </w:p>
        </w:tc>
      </w:tr>
      <w:tr w:rsidR="00EB7F50" w:rsidTr="005D4F6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обласний бюджет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0,00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0,00</w:t>
            </w:r>
          </w:p>
        </w:tc>
      </w:tr>
      <w:tr w:rsidR="00EB7F50" w:rsidTr="005D4F6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міський бюджет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9439FC" w:rsidP="005D4F67">
            <w:pPr>
              <w:pStyle w:val="a8"/>
            </w:pPr>
            <w:r>
              <w:t>30</w:t>
            </w:r>
            <w:r w:rsidR="00EB7F50">
              <w:t>00,00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9439FC" w:rsidP="005D4F67">
            <w:pPr>
              <w:pStyle w:val="a8"/>
            </w:pPr>
            <w:r>
              <w:t>30</w:t>
            </w:r>
            <w:r w:rsidR="00EB7F50">
              <w:t>00,00</w:t>
            </w:r>
          </w:p>
        </w:tc>
      </w:tr>
      <w:tr w:rsidR="00EB7F50" w:rsidTr="005D4F6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кошти небюджетних джерел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0,00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F50" w:rsidRDefault="00EB7F50" w:rsidP="005D4F67">
            <w:pPr>
              <w:pStyle w:val="a8"/>
            </w:pPr>
            <w:r>
              <w:t>0,00</w:t>
            </w:r>
          </w:p>
        </w:tc>
      </w:tr>
    </w:tbl>
    <w:p w:rsidR="00EB7F50" w:rsidRDefault="00EB7F50" w:rsidP="00EB7F50">
      <w:pPr>
        <w:pStyle w:val="22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7F50" w:rsidRDefault="00EB7F50" w:rsidP="00EB7F50">
      <w:pPr>
        <w:pStyle w:val="22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8. Очікувані результати та ефективність Програми</w:t>
      </w:r>
    </w:p>
    <w:p w:rsidR="00EB7F50" w:rsidRDefault="00EB7F50" w:rsidP="00EB7F50">
      <w:pPr>
        <w:pStyle w:val="22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Реалізація Програми дозволить:</w:t>
      </w:r>
    </w:p>
    <w:p w:rsidR="00EB7F50" w:rsidRPr="00CF7BB7" w:rsidRDefault="00EB7F50" w:rsidP="00EB7F50">
      <w:pPr>
        <w:pStyle w:val="22"/>
        <w:tabs>
          <w:tab w:val="left" w:pos="5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 забезпечити безперебійну та якісну роботу </w:t>
      </w:r>
      <w:proofErr w:type="spellStart"/>
      <w:r w:rsidR="00CF7BB7" w:rsidRPr="00CF7BB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F7BB7" w:rsidRPr="00CF7BB7">
        <w:rPr>
          <w:rFonts w:ascii="Times New Roman" w:hAnsi="Times New Roman" w:cs="Times New Roman"/>
          <w:sz w:val="28"/>
          <w:szCs w:val="28"/>
        </w:rPr>
        <w:t xml:space="preserve"> установи «</w:t>
      </w:r>
      <w:proofErr w:type="spellStart"/>
      <w:r w:rsidR="00CF7BB7" w:rsidRPr="00CF7BB7">
        <w:rPr>
          <w:rFonts w:ascii="Times New Roman" w:hAnsi="Times New Roman" w:cs="Times New Roman"/>
          <w:sz w:val="28"/>
          <w:szCs w:val="28"/>
        </w:rPr>
        <w:t>Ветеранський</w:t>
      </w:r>
      <w:proofErr w:type="spellEnd"/>
      <w:r w:rsidR="00CF7BB7" w:rsidRPr="00CF7BB7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="00CF7BB7" w:rsidRPr="00CF7BB7">
        <w:rPr>
          <w:rFonts w:ascii="Times New Roman" w:hAnsi="Times New Roman" w:cs="Times New Roman"/>
          <w:sz w:val="28"/>
          <w:szCs w:val="28"/>
        </w:rPr>
        <w:t>Прилуцької</w:t>
      </w:r>
      <w:proofErr w:type="spellEnd"/>
      <w:r w:rsidR="00CF7BB7" w:rsidRPr="00CF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BB7" w:rsidRPr="00CF7B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F7BB7" w:rsidRPr="00CF7BB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F7BB7" w:rsidRPr="00CF7BB7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CF7BB7" w:rsidRPr="00CF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BB7" w:rsidRPr="00CF7BB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F7B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7F50" w:rsidRDefault="00EB7F50" w:rsidP="00EB7F50">
      <w:pPr>
        <w:pStyle w:val="22"/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>
        <w:rPr>
          <w:rStyle w:val="2"/>
          <w:rFonts w:ascii="Times New Roman" w:hAnsi="Times New Roman" w:cs="Times New Roman"/>
          <w:sz w:val="28"/>
          <w:szCs w:val="28"/>
          <w:lang w:val="uk-UA"/>
        </w:rPr>
        <w:t>забезпечити</w:t>
      </w:r>
      <w:r>
        <w:rPr>
          <w:rStyle w:val="3"/>
          <w:rFonts w:ascii="Times New Roman" w:eastAsia="Tahoma" w:hAnsi="Times New Roman" w:cs="Times New Roman"/>
          <w:color w:val="000000"/>
          <w:kern w:val="1"/>
          <w:sz w:val="28"/>
          <w:szCs w:val="28"/>
          <w:lang w:val="uk-UA"/>
        </w:rPr>
        <w:t xml:space="preserve"> надання якісних послуг з </w:t>
      </w:r>
      <w:r w:rsidR="00CF7BB7">
        <w:rPr>
          <w:rStyle w:val="3"/>
          <w:rFonts w:ascii="Times New Roman" w:eastAsia="Tahoma" w:hAnsi="Times New Roman" w:cs="Times New Roman"/>
          <w:color w:val="000000"/>
          <w:kern w:val="1"/>
          <w:sz w:val="28"/>
          <w:szCs w:val="28"/>
          <w:lang w:val="uk-UA"/>
        </w:rPr>
        <w:t>відновлення фізичного, ментального здоров’я ветеранам війни та їх родинам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7F50" w:rsidRDefault="00EB7F50" w:rsidP="00EB7F50">
      <w:pPr>
        <w:tabs>
          <w:tab w:val="left" w:pos="284"/>
        </w:tabs>
        <w:spacing w:after="0" w:line="100" w:lineRule="atLeast"/>
        <w:jc w:val="center"/>
        <w:rPr>
          <w:rFonts w:ascii="Times New Roman" w:eastAsia="Tahoma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9. Координація та контроль за виконанням Програми</w:t>
      </w:r>
    </w:p>
    <w:p w:rsidR="00EB7F50" w:rsidRDefault="00EB7F50" w:rsidP="00EB7F50">
      <w:pPr>
        <w:spacing w:line="100" w:lineRule="atLeast"/>
        <w:jc w:val="both"/>
        <w:rPr>
          <w:rFonts w:ascii="Times New Roman" w:eastAsia="Tahoma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ahoma" w:hAnsi="Times New Roman" w:cs="Times New Roman"/>
          <w:kern w:val="1"/>
          <w:sz w:val="28"/>
          <w:szCs w:val="28"/>
          <w:lang w:val="uk-UA" w:eastAsia="hi-IN" w:bidi="hi-IN"/>
        </w:rPr>
        <w:tab/>
        <w:t xml:space="preserve">Координацію діяльності та контроль щодо виконання Програми  здійснюють заступник міського голови з питань діяльності виконавчих органів ради за напрямом та постійна депутатська комісія з </w:t>
      </w:r>
      <w:r w:rsidR="00992D6B" w:rsidRPr="00344F1B">
        <w:rPr>
          <w:rFonts w:ascii="Helvetica" w:hAnsi="Helvetica" w:cs="Helvetica"/>
          <w:b/>
          <w:bCs/>
          <w:color w:val="000000"/>
          <w:shd w:val="clear" w:color="auto" w:fill="FFFFFF"/>
          <w:lang w:val="uk-UA"/>
        </w:rPr>
        <w:t xml:space="preserve"> </w:t>
      </w:r>
      <w:r w:rsidR="00992D6B" w:rsidRPr="00344F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питань соціально-економічного розвитку та бюджету міста, розвитку інфраструктури та регуляторної політики</w:t>
      </w:r>
      <w:r>
        <w:rPr>
          <w:rFonts w:ascii="Times New Roman" w:eastAsia="Tahoma" w:hAnsi="Times New Roman" w:cs="Times New Roman"/>
          <w:kern w:val="1"/>
          <w:sz w:val="28"/>
          <w:szCs w:val="28"/>
          <w:lang w:val="uk-UA" w:eastAsia="hi-IN" w:bidi="hi-IN"/>
        </w:rPr>
        <w:t>, які при необхідності можуть вносити пропозиції щодо перерозподілу коштів в межах асигнувань Програми за напрямками її діяльності.</w:t>
      </w:r>
    </w:p>
    <w:p w:rsidR="00EB7F50" w:rsidRDefault="00EB7F50" w:rsidP="00EB7F50">
      <w:pPr>
        <w:spacing w:line="100" w:lineRule="atLeast"/>
        <w:jc w:val="both"/>
        <w:rPr>
          <w:rFonts w:ascii="Times New Roman" w:eastAsia="Tahoma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ahoma" w:hAnsi="Times New Roman" w:cs="Times New Roman"/>
          <w:kern w:val="1"/>
          <w:sz w:val="28"/>
          <w:szCs w:val="28"/>
          <w:lang w:val="uk-UA" w:eastAsia="hi-IN" w:bidi="hi-IN"/>
        </w:rPr>
        <w:tab/>
        <w:t>Безпосередній контроль за виконанням заходів і завдань Програми здійснює відповідальний виконавець, а за цільовим використанням коштів – головний розпорядник коштів.</w:t>
      </w:r>
    </w:p>
    <w:p w:rsidR="00EB7F50" w:rsidRDefault="00EB7F50" w:rsidP="00EB7F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ahoma" w:hAnsi="Times New Roman" w:cs="Times New Roman"/>
          <w:color w:val="000000"/>
          <w:kern w:val="1"/>
          <w:sz w:val="28"/>
          <w:szCs w:val="28"/>
          <w:lang w:val="uk-UA" w:eastAsia="hi-IN" w:bidi="hi-IN"/>
        </w:rPr>
        <w:tab/>
        <w:t>Відповідальний виконавець Програми раз на рік (до 1 лютого) готує та подає профільному заступнику міського голови, відділу економіки міської ради інформацію про стан її виконання.</w:t>
      </w:r>
    </w:p>
    <w:p w:rsidR="00EB7F50" w:rsidRDefault="00EB7F50" w:rsidP="00EB7F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C37" w:rsidRDefault="00B34C37" w:rsidP="00363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соціального</w:t>
      </w:r>
    </w:p>
    <w:p w:rsidR="00363708" w:rsidRDefault="00363708" w:rsidP="00363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B34C37">
        <w:rPr>
          <w:rFonts w:ascii="Times New Roman" w:eastAsia="Times New Roman" w:hAnsi="Times New Roman" w:cs="Times New Roman"/>
          <w:sz w:val="28"/>
          <w:szCs w:val="28"/>
          <w:lang w:val="uk-UA"/>
        </w:rPr>
        <w:t>ахисту населення Прилуцької міської ради</w:t>
      </w:r>
      <w:r w:rsidR="00EB7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7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B7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Ганна МАЛИШ</w:t>
      </w:r>
    </w:p>
    <w:p w:rsidR="00363708" w:rsidRDefault="00363708" w:rsidP="00363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7F50" w:rsidRDefault="00EB7F50" w:rsidP="00EB7F5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СХВАЛЕНО</w:t>
      </w:r>
    </w:p>
    <w:p w:rsidR="00EB7F50" w:rsidRDefault="00EB7F50" w:rsidP="00EB7F50">
      <w:pPr>
        <w:pStyle w:val="a4"/>
        <w:spacing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Рішення виконавчого комітету</w:t>
      </w:r>
    </w:p>
    <w:p w:rsidR="00EB7F50" w:rsidRDefault="00EB7F50" w:rsidP="00EB7F50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1BBE">
        <w:rPr>
          <w:rFonts w:ascii="Times New Roman" w:hAnsi="Times New Roman" w:cs="Times New Roman"/>
        </w:rPr>
        <w:t>09 квіт</w:t>
      </w:r>
      <w:r>
        <w:rPr>
          <w:rFonts w:ascii="Times New Roman" w:hAnsi="Times New Roman" w:cs="Times New Roman"/>
        </w:rPr>
        <w:t xml:space="preserve">ня 2025 року №  </w:t>
      </w:r>
    </w:p>
    <w:p w:rsidR="00EB7F50" w:rsidRDefault="00EB7F50" w:rsidP="00EB7F50">
      <w:pPr>
        <w:pStyle w:val="a4"/>
        <w:spacing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Керуюча справами виконавчого</w:t>
      </w:r>
    </w:p>
    <w:p w:rsidR="00EB7F50" w:rsidRDefault="00EB7F50" w:rsidP="00EB7F50">
      <w:pPr>
        <w:pStyle w:val="a4"/>
        <w:spacing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комітету міської ради</w:t>
      </w:r>
    </w:p>
    <w:p w:rsidR="00EB7F50" w:rsidRDefault="00EB7F50" w:rsidP="00EB7F50">
      <w:pPr>
        <w:pStyle w:val="a4"/>
        <w:spacing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 Т.М.Малоголова</w:t>
      </w:r>
    </w:p>
    <w:p w:rsidR="00610149" w:rsidRDefault="00610149"/>
    <w:sectPr w:rsidR="00610149" w:rsidSect="00E86628">
      <w:headerReference w:type="default" r:id="rId6"/>
      <w:pgSz w:w="11906" w:h="16838"/>
      <w:pgMar w:top="1670" w:right="567" w:bottom="776" w:left="1701" w:header="1134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14" w:rsidRDefault="00182F14" w:rsidP="007247DB">
      <w:pPr>
        <w:spacing w:after="0" w:line="240" w:lineRule="auto"/>
      </w:pPr>
      <w:r>
        <w:separator/>
      </w:r>
    </w:p>
  </w:endnote>
  <w:endnote w:type="continuationSeparator" w:id="0">
    <w:p w:rsidR="00182F14" w:rsidRDefault="00182F14" w:rsidP="0072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14" w:rsidRDefault="00182F14" w:rsidP="007247DB">
      <w:pPr>
        <w:spacing w:after="0" w:line="240" w:lineRule="auto"/>
      </w:pPr>
      <w:r>
        <w:separator/>
      </w:r>
    </w:p>
  </w:footnote>
  <w:footnote w:type="continuationSeparator" w:id="0">
    <w:p w:rsidR="00182F14" w:rsidRDefault="00182F14" w:rsidP="0072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5A" w:rsidRPr="00E86628" w:rsidRDefault="007247DB" w:rsidP="00E86628">
    <w:pPr>
      <w:pStyle w:val="a6"/>
      <w:jc w:val="center"/>
      <w:rPr>
        <w:lang w:val="uk-UA"/>
      </w:rPr>
    </w:pPr>
    <w:r>
      <w:fldChar w:fldCharType="begin"/>
    </w:r>
    <w:r w:rsidR="00300292">
      <w:instrText xml:space="preserve"> PAGE   \* MERGEFORMAT </w:instrText>
    </w:r>
    <w:r>
      <w:fldChar w:fldCharType="separate"/>
    </w:r>
    <w:r w:rsidR="00EE6C2E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B44"/>
    <w:rsid w:val="000A70F7"/>
    <w:rsid w:val="000E6021"/>
    <w:rsid w:val="00174623"/>
    <w:rsid w:val="00182F14"/>
    <w:rsid w:val="00300292"/>
    <w:rsid w:val="00344F1B"/>
    <w:rsid w:val="00363708"/>
    <w:rsid w:val="00384D0A"/>
    <w:rsid w:val="004322AA"/>
    <w:rsid w:val="004F1630"/>
    <w:rsid w:val="00521CBB"/>
    <w:rsid w:val="005C604C"/>
    <w:rsid w:val="00610149"/>
    <w:rsid w:val="006F716E"/>
    <w:rsid w:val="007247DB"/>
    <w:rsid w:val="007502A0"/>
    <w:rsid w:val="008B281C"/>
    <w:rsid w:val="008C3570"/>
    <w:rsid w:val="009439FC"/>
    <w:rsid w:val="00992D6B"/>
    <w:rsid w:val="009966CE"/>
    <w:rsid w:val="00AD1BBE"/>
    <w:rsid w:val="00B34C37"/>
    <w:rsid w:val="00BE031C"/>
    <w:rsid w:val="00BF2089"/>
    <w:rsid w:val="00CD6EBE"/>
    <w:rsid w:val="00CF7BB7"/>
    <w:rsid w:val="00D0256E"/>
    <w:rsid w:val="00D576C7"/>
    <w:rsid w:val="00EB7F50"/>
    <w:rsid w:val="00EE6C2E"/>
    <w:rsid w:val="00EF219A"/>
    <w:rsid w:val="00F43246"/>
    <w:rsid w:val="00F70B44"/>
    <w:rsid w:val="00F7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5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B7F50"/>
  </w:style>
  <w:style w:type="character" w:customStyle="1" w:styleId="2">
    <w:name w:val="Основной шрифт абзаца2"/>
    <w:rsid w:val="00EB7F50"/>
  </w:style>
  <w:style w:type="character" w:styleId="a3">
    <w:name w:val="Strong"/>
    <w:qFormat/>
    <w:rsid w:val="00EB7F50"/>
    <w:rPr>
      <w:b/>
      <w:bCs/>
    </w:rPr>
  </w:style>
  <w:style w:type="paragraph" w:styleId="a4">
    <w:name w:val="Body Text"/>
    <w:basedOn w:val="a"/>
    <w:link w:val="a5"/>
    <w:rsid w:val="00EB7F50"/>
    <w:pPr>
      <w:autoSpaceDE w:val="0"/>
      <w:spacing w:after="0" w:line="100" w:lineRule="atLeast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EB7F50"/>
    <w:rPr>
      <w:rFonts w:ascii="Times New Roman CYR" w:eastAsia="Times New Roman" w:hAnsi="Times New Roman CYR" w:cs="Times New Roman CYR"/>
      <w:color w:val="000000"/>
      <w:sz w:val="28"/>
      <w:szCs w:val="28"/>
      <w:lang w:val="uk-UA" w:eastAsia="ar-SA"/>
    </w:rPr>
  </w:style>
  <w:style w:type="paragraph" w:styleId="a6">
    <w:name w:val="header"/>
    <w:basedOn w:val="a"/>
    <w:link w:val="a7"/>
    <w:uiPriority w:val="99"/>
    <w:rsid w:val="00EB7F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7F50"/>
    <w:rPr>
      <w:rFonts w:ascii="Calibri" w:eastAsia="Calibri" w:hAnsi="Calibri" w:cs="Calibri"/>
      <w:lang w:eastAsia="ar-SA"/>
    </w:rPr>
  </w:style>
  <w:style w:type="paragraph" w:customStyle="1" w:styleId="21">
    <w:name w:val="Основной текст 21"/>
    <w:basedOn w:val="a"/>
    <w:rsid w:val="00EB7F5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EB7F50"/>
    <w:pPr>
      <w:spacing w:after="120" w:line="480" w:lineRule="auto"/>
    </w:pPr>
    <w:rPr>
      <w:lang/>
    </w:rPr>
  </w:style>
  <w:style w:type="paragraph" w:styleId="a8">
    <w:name w:val="No Spacing"/>
    <w:qFormat/>
    <w:rsid w:val="00EB7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D57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76C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rada1</cp:lastModifiedBy>
  <cp:revision>24</cp:revision>
  <cp:lastPrinted>2025-04-08T10:59:00Z</cp:lastPrinted>
  <dcterms:created xsi:type="dcterms:W3CDTF">2025-04-08T09:16:00Z</dcterms:created>
  <dcterms:modified xsi:type="dcterms:W3CDTF">2025-04-08T16:12:00Z</dcterms:modified>
</cp:coreProperties>
</file>